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779" w:rsidRPr="00793441" w:rsidRDefault="00214E36" w:rsidP="00582779">
      <w:pPr>
        <w:spacing w:after="0" w:line="240" w:lineRule="auto"/>
        <w:ind w:firstLine="5400"/>
        <w:contextualSpacing/>
        <w:jc w:val="right"/>
        <w:rPr>
          <w:rFonts w:ascii="Times New Roman" w:hAnsi="Times New Roman" w:cs="Times New Roman"/>
          <w:color w:val="000000"/>
        </w:rPr>
      </w:pPr>
      <w:r>
        <w:rPr>
          <w:rFonts w:ascii="Times New Roman" w:hAnsi="Times New Roman" w:cs="Times New Roman"/>
          <w:color w:val="000000"/>
        </w:rPr>
        <w:t>УТВЕРЖДЕНЫ</w:t>
      </w:r>
    </w:p>
    <w:p w:rsidR="00582779" w:rsidRPr="00793441" w:rsidRDefault="00582779" w:rsidP="00582779">
      <w:pPr>
        <w:spacing w:after="0" w:line="240" w:lineRule="auto"/>
        <w:ind w:firstLine="5400"/>
        <w:contextualSpacing/>
        <w:jc w:val="right"/>
        <w:rPr>
          <w:rFonts w:ascii="Times New Roman" w:hAnsi="Times New Roman" w:cs="Times New Roman"/>
          <w:color w:val="000000"/>
        </w:rPr>
      </w:pPr>
      <w:r w:rsidRPr="00793441">
        <w:rPr>
          <w:rFonts w:ascii="Times New Roman" w:hAnsi="Times New Roman" w:cs="Times New Roman"/>
          <w:color w:val="000000"/>
        </w:rPr>
        <w:t xml:space="preserve">постановлением администрации </w:t>
      </w:r>
    </w:p>
    <w:p w:rsidR="00582779" w:rsidRDefault="00582779" w:rsidP="00582779">
      <w:pPr>
        <w:spacing w:after="0" w:line="240" w:lineRule="auto"/>
        <w:ind w:firstLine="4962"/>
        <w:contextualSpacing/>
        <w:jc w:val="right"/>
        <w:rPr>
          <w:rFonts w:ascii="Times New Roman" w:hAnsi="Times New Roman" w:cs="Times New Roman"/>
          <w:color w:val="000000"/>
        </w:rPr>
      </w:pPr>
      <w:r w:rsidRPr="00793441">
        <w:rPr>
          <w:rFonts w:ascii="Times New Roman" w:hAnsi="Times New Roman" w:cs="Times New Roman"/>
          <w:color w:val="000000"/>
        </w:rPr>
        <w:t>МО «Шенкурский муниципальный район»</w:t>
      </w:r>
    </w:p>
    <w:p w:rsidR="00214E36" w:rsidRPr="00793441" w:rsidRDefault="00214E36" w:rsidP="00582779">
      <w:pPr>
        <w:spacing w:after="0" w:line="240" w:lineRule="auto"/>
        <w:ind w:firstLine="4962"/>
        <w:contextualSpacing/>
        <w:jc w:val="right"/>
        <w:rPr>
          <w:rFonts w:ascii="Times New Roman" w:hAnsi="Times New Roman" w:cs="Times New Roman"/>
          <w:color w:val="000000"/>
        </w:rPr>
      </w:pPr>
      <w:r>
        <w:rPr>
          <w:rFonts w:ascii="Times New Roman" w:hAnsi="Times New Roman" w:cs="Times New Roman"/>
          <w:color w:val="000000"/>
        </w:rPr>
        <w:t>Архангельской области</w:t>
      </w:r>
    </w:p>
    <w:p w:rsidR="00582779" w:rsidRPr="00793441" w:rsidRDefault="00582779" w:rsidP="00582779">
      <w:pPr>
        <w:spacing w:after="0" w:line="240" w:lineRule="auto"/>
        <w:contextualSpacing/>
        <w:jc w:val="right"/>
        <w:rPr>
          <w:rFonts w:ascii="Times New Roman" w:hAnsi="Times New Roman" w:cs="Times New Roman"/>
          <w:color w:val="000000"/>
        </w:rPr>
      </w:pPr>
      <w:r w:rsidRPr="00793441">
        <w:rPr>
          <w:rFonts w:ascii="Times New Roman" w:hAnsi="Times New Roman" w:cs="Times New Roman"/>
          <w:color w:val="000000"/>
        </w:rPr>
        <w:t xml:space="preserve"> от «</w:t>
      </w:r>
      <w:r w:rsidR="00CB7FED">
        <w:rPr>
          <w:rFonts w:ascii="Times New Roman" w:hAnsi="Times New Roman" w:cs="Times New Roman"/>
          <w:color w:val="000000"/>
        </w:rPr>
        <w:t xml:space="preserve"> 16 </w:t>
      </w:r>
      <w:r w:rsidRPr="00793441">
        <w:rPr>
          <w:rFonts w:ascii="Times New Roman" w:hAnsi="Times New Roman" w:cs="Times New Roman"/>
          <w:color w:val="000000"/>
        </w:rPr>
        <w:t>»</w:t>
      </w:r>
      <w:r w:rsidR="00C65629">
        <w:rPr>
          <w:rFonts w:ascii="Times New Roman" w:hAnsi="Times New Roman" w:cs="Times New Roman"/>
          <w:color w:val="000000"/>
        </w:rPr>
        <w:t xml:space="preserve"> марта</w:t>
      </w:r>
      <w:r w:rsidR="00B02233">
        <w:rPr>
          <w:rFonts w:ascii="Times New Roman" w:hAnsi="Times New Roman" w:cs="Times New Roman"/>
          <w:color w:val="000000"/>
        </w:rPr>
        <w:t xml:space="preserve"> </w:t>
      </w:r>
      <w:r w:rsidR="00C65629">
        <w:rPr>
          <w:rFonts w:ascii="Times New Roman" w:hAnsi="Times New Roman" w:cs="Times New Roman"/>
          <w:color w:val="000000"/>
        </w:rPr>
        <w:t xml:space="preserve"> 2021 </w:t>
      </w:r>
      <w:r>
        <w:rPr>
          <w:rFonts w:ascii="Times New Roman" w:hAnsi="Times New Roman" w:cs="Times New Roman"/>
          <w:color w:val="000000"/>
        </w:rPr>
        <w:t>г. №</w:t>
      </w:r>
      <w:r w:rsidR="00CB7FED">
        <w:rPr>
          <w:rFonts w:ascii="Times New Roman" w:hAnsi="Times New Roman" w:cs="Times New Roman"/>
          <w:color w:val="000000"/>
        </w:rPr>
        <w:t xml:space="preserve"> 114</w:t>
      </w:r>
      <w:r w:rsidRPr="00793441">
        <w:rPr>
          <w:rFonts w:ascii="Times New Roman" w:hAnsi="Times New Roman" w:cs="Times New Roman"/>
          <w:color w:val="000000"/>
        </w:rPr>
        <w:t xml:space="preserve"> </w:t>
      </w:r>
      <w:r>
        <w:rPr>
          <w:rFonts w:ascii="Times New Roman" w:hAnsi="Times New Roman" w:cs="Times New Roman"/>
          <w:color w:val="000000"/>
        </w:rPr>
        <w:t>-</w:t>
      </w:r>
      <w:r w:rsidRPr="00793441">
        <w:rPr>
          <w:rFonts w:ascii="Times New Roman" w:hAnsi="Times New Roman" w:cs="Times New Roman"/>
          <w:color w:val="000000"/>
        </w:rPr>
        <w:t xml:space="preserve"> па</w:t>
      </w:r>
    </w:p>
    <w:p w:rsidR="00582779" w:rsidRDefault="00582779" w:rsidP="00582779">
      <w:pPr>
        <w:spacing w:after="0" w:line="240" w:lineRule="auto"/>
        <w:rPr>
          <w:rFonts w:ascii="Times New Roman" w:hAnsi="Times New Roman"/>
          <w:sz w:val="26"/>
          <w:szCs w:val="26"/>
        </w:rPr>
      </w:pPr>
    </w:p>
    <w:p w:rsidR="00582779" w:rsidRDefault="00582779" w:rsidP="007E113B">
      <w:pPr>
        <w:spacing w:after="0" w:line="240" w:lineRule="auto"/>
        <w:rPr>
          <w:rFonts w:ascii="Times New Roman" w:hAnsi="Times New Roman"/>
          <w:sz w:val="26"/>
          <w:szCs w:val="26"/>
        </w:rPr>
      </w:pPr>
    </w:p>
    <w:p w:rsidR="00582779" w:rsidRDefault="00582779" w:rsidP="007E113B">
      <w:pPr>
        <w:spacing w:after="0" w:line="240" w:lineRule="auto"/>
        <w:jc w:val="center"/>
        <w:rPr>
          <w:rFonts w:ascii="Times New Roman" w:hAnsi="Times New Roman"/>
          <w:sz w:val="26"/>
          <w:szCs w:val="26"/>
        </w:rPr>
      </w:pPr>
      <w:r>
        <w:rPr>
          <w:rFonts w:ascii="Times New Roman" w:hAnsi="Times New Roman"/>
          <w:sz w:val="26"/>
          <w:szCs w:val="26"/>
        </w:rPr>
        <w:t>Изменения, которые вносятся в муниципальную программу</w:t>
      </w:r>
    </w:p>
    <w:p w:rsidR="00582779" w:rsidRPr="006E6764" w:rsidRDefault="007E113B" w:rsidP="007E113B">
      <w:pPr>
        <w:pStyle w:val="5"/>
        <w:spacing w:before="0" w:line="240" w:lineRule="auto"/>
        <w:ind w:left="20" w:right="20" w:firstLine="709"/>
        <w:rPr>
          <w:rFonts w:eastAsia="Times New Roman"/>
          <w:bCs/>
          <w:kern w:val="36"/>
          <w:sz w:val="24"/>
          <w:szCs w:val="24"/>
          <w:lang w:eastAsia="ru-RU"/>
        </w:rPr>
      </w:pPr>
      <w:r w:rsidRPr="007E113B">
        <w:rPr>
          <w:rFonts w:eastAsia="Times New Roman"/>
          <w:bCs/>
          <w:kern w:val="36"/>
          <w:sz w:val="26"/>
          <w:szCs w:val="26"/>
          <w:lang w:eastAsia="ru-RU"/>
        </w:rPr>
        <w:t xml:space="preserve">МО «Шенкурский муниципальный район» «Формирование современной городской </w:t>
      </w:r>
      <w:r w:rsidRPr="006E6764">
        <w:rPr>
          <w:rFonts w:eastAsia="Times New Roman"/>
          <w:bCs/>
          <w:kern w:val="36"/>
          <w:sz w:val="24"/>
          <w:szCs w:val="24"/>
          <w:lang w:eastAsia="ru-RU"/>
        </w:rPr>
        <w:t>среды МО «Шенкурский муниципальный район»</w:t>
      </w:r>
    </w:p>
    <w:p w:rsidR="001E5D1A" w:rsidRDefault="00A04138" w:rsidP="00A04138">
      <w:pPr>
        <w:pStyle w:val="a3"/>
        <w:widowControl w:val="0"/>
        <w:numPr>
          <w:ilvl w:val="0"/>
          <w:numId w:val="7"/>
        </w:numPr>
        <w:autoSpaceDE w:val="0"/>
        <w:autoSpaceDN w:val="0"/>
        <w:adjustRightInd w:val="0"/>
        <w:spacing w:after="0" w:line="240" w:lineRule="auto"/>
        <w:jc w:val="both"/>
        <w:outlineLvl w:val="1"/>
        <w:rPr>
          <w:rFonts w:ascii="Times New Roman" w:hAnsi="Times New Roman" w:cs="Times New Roman"/>
          <w:color w:val="000000"/>
          <w:sz w:val="26"/>
          <w:szCs w:val="26"/>
        </w:rPr>
      </w:pPr>
      <w:r>
        <w:rPr>
          <w:rFonts w:ascii="Times New Roman" w:hAnsi="Times New Roman" w:cs="Times New Roman"/>
          <w:color w:val="000000"/>
          <w:sz w:val="26"/>
          <w:szCs w:val="26"/>
        </w:rPr>
        <w:t>Муниципальную программу</w:t>
      </w:r>
      <w:r w:rsidR="00D16347">
        <w:rPr>
          <w:rFonts w:ascii="Times New Roman" w:hAnsi="Times New Roman" w:cs="Times New Roman"/>
          <w:color w:val="000000"/>
          <w:sz w:val="26"/>
          <w:szCs w:val="26"/>
        </w:rPr>
        <w:t xml:space="preserve"> дополнить приложением № 17 , следующего содержания:</w:t>
      </w:r>
    </w:p>
    <w:p w:rsidR="00D16347" w:rsidRDefault="00D16347" w:rsidP="00D16347">
      <w:pPr>
        <w:pStyle w:val="a3"/>
        <w:widowControl w:val="0"/>
        <w:autoSpaceDE w:val="0"/>
        <w:autoSpaceDN w:val="0"/>
        <w:adjustRightInd w:val="0"/>
        <w:spacing w:after="0" w:line="240" w:lineRule="auto"/>
        <w:jc w:val="both"/>
        <w:outlineLvl w:val="1"/>
        <w:rPr>
          <w:rFonts w:ascii="Times New Roman" w:hAnsi="Times New Roman" w:cs="Times New Roman"/>
          <w:color w:val="000000"/>
          <w:sz w:val="26"/>
          <w:szCs w:val="26"/>
        </w:rPr>
      </w:pPr>
    </w:p>
    <w:p w:rsidR="00D16347" w:rsidRDefault="00D16347" w:rsidP="00D16347">
      <w:pPr>
        <w:pStyle w:val="a3"/>
        <w:widowControl w:val="0"/>
        <w:autoSpaceDE w:val="0"/>
        <w:autoSpaceDN w:val="0"/>
        <w:adjustRightInd w:val="0"/>
        <w:spacing w:after="0" w:line="240" w:lineRule="auto"/>
        <w:jc w:val="right"/>
        <w:outlineLvl w:val="1"/>
        <w:rPr>
          <w:rFonts w:ascii="Times New Roman" w:hAnsi="Times New Roman" w:cs="Times New Roman"/>
          <w:color w:val="000000"/>
          <w:sz w:val="26"/>
          <w:szCs w:val="26"/>
        </w:rPr>
      </w:pPr>
    </w:p>
    <w:p w:rsidR="00D16347" w:rsidRPr="00F60227" w:rsidRDefault="00D16347" w:rsidP="00D16347">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Приложение № 17</w:t>
      </w:r>
    </w:p>
    <w:p w:rsidR="00D16347" w:rsidRPr="00F60227" w:rsidRDefault="00D16347" w:rsidP="00D16347">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к муниципальной программе</w:t>
      </w:r>
    </w:p>
    <w:p w:rsidR="00D16347" w:rsidRPr="00F60227" w:rsidRDefault="00D16347" w:rsidP="00D16347">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МО «Шенкурский муниципальный район»</w:t>
      </w:r>
    </w:p>
    <w:p w:rsidR="00584F41" w:rsidRPr="00F60227" w:rsidRDefault="00D16347"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«Формирование современной</w:t>
      </w:r>
      <w:r w:rsidR="00584F41" w:rsidRPr="00F60227">
        <w:rPr>
          <w:rFonts w:ascii="Times New Roman" w:hAnsi="Times New Roman" w:cs="Times New Roman"/>
          <w:color w:val="000000"/>
        </w:rPr>
        <w:t xml:space="preserve">  городской среды </w:t>
      </w:r>
    </w:p>
    <w:p w:rsidR="00584F41" w:rsidRPr="00F60227" w:rsidRDefault="00584F41"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МО «Шенкурский муниципальный район»</w:t>
      </w:r>
    </w:p>
    <w:p w:rsidR="00D16347" w:rsidRDefault="00D16347" w:rsidP="00D16347">
      <w:pPr>
        <w:pStyle w:val="a3"/>
        <w:widowControl w:val="0"/>
        <w:autoSpaceDE w:val="0"/>
        <w:autoSpaceDN w:val="0"/>
        <w:adjustRightInd w:val="0"/>
        <w:spacing w:after="0" w:line="240" w:lineRule="auto"/>
        <w:jc w:val="right"/>
        <w:outlineLvl w:val="1"/>
        <w:rPr>
          <w:rFonts w:ascii="Times New Roman" w:hAnsi="Times New Roman" w:cs="Times New Roman"/>
          <w:color w:val="000000"/>
          <w:sz w:val="26"/>
          <w:szCs w:val="26"/>
        </w:rPr>
      </w:pPr>
    </w:p>
    <w:p w:rsidR="00D16347" w:rsidRPr="00A04138" w:rsidRDefault="00D16347" w:rsidP="00D16347">
      <w:pPr>
        <w:pStyle w:val="a3"/>
        <w:widowControl w:val="0"/>
        <w:autoSpaceDE w:val="0"/>
        <w:autoSpaceDN w:val="0"/>
        <w:adjustRightInd w:val="0"/>
        <w:spacing w:after="0" w:line="240" w:lineRule="auto"/>
        <w:jc w:val="right"/>
        <w:outlineLvl w:val="1"/>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
    <w:p w:rsidR="00017F8C" w:rsidRPr="00584F41" w:rsidRDefault="00017F8C" w:rsidP="00584F41">
      <w:pPr>
        <w:widowControl w:val="0"/>
        <w:autoSpaceDE w:val="0"/>
        <w:autoSpaceDN w:val="0"/>
        <w:adjustRightInd w:val="0"/>
        <w:spacing w:after="0" w:line="240" w:lineRule="auto"/>
        <w:contextualSpacing/>
        <w:jc w:val="both"/>
        <w:outlineLvl w:val="1"/>
        <w:rPr>
          <w:rFonts w:ascii="Times New Roman" w:hAnsi="Times New Roman" w:cs="Times New Roman"/>
          <w:color w:val="000000"/>
          <w:sz w:val="26"/>
          <w:szCs w:val="26"/>
        </w:rPr>
      </w:pPr>
    </w:p>
    <w:p w:rsidR="00584F41" w:rsidRPr="00584F41" w:rsidRDefault="00584F41" w:rsidP="00584F41">
      <w:pPr>
        <w:spacing w:line="240" w:lineRule="auto"/>
        <w:jc w:val="center"/>
        <w:rPr>
          <w:rFonts w:ascii="Times New Roman" w:hAnsi="Times New Roman" w:cs="Times New Roman"/>
          <w:b/>
          <w:sz w:val="26"/>
          <w:szCs w:val="26"/>
        </w:rPr>
      </w:pPr>
      <w:r w:rsidRPr="00584F41">
        <w:rPr>
          <w:rFonts w:ascii="Times New Roman" w:hAnsi="Times New Roman" w:cs="Times New Roman"/>
          <w:b/>
          <w:sz w:val="26"/>
          <w:szCs w:val="26"/>
        </w:rPr>
        <w:t xml:space="preserve">          Порядок </w:t>
      </w:r>
    </w:p>
    <w:p w:rsidR="00584F41" w:rsidRPr="00584F41" w:rsidRDefault="00584F41" w:rsidP="00584F41">
      <w:pPr>
        <w:spacing w:line="240" w:lineRule="auto"/>
        <w:jc w:val="center"/>
        <w:rPr>
          <w:rFonts w:ascii="Times New Roman" w:hAnsi="Times New Roman" w:cs="Times New Roman"/>
          <w:b/>
          <w:color w:val="FFFF00"/>
          <w:sz w:val="26"/>
          <w:szCs w:val="26"/>
        </w:rPr>
      </w:pPr>
      <w:r w:rsidRPr="00584F41">
        <w:rPr>
          <w:rFonts w:ascii="Times New Roman" w:hAnsi="Times New Roman" w:cs="Times New Roman"/>
          <w:b/>
          <w:sz w:val="26"/>
          <w:szCs w:val="26"/>
        </w:rPr>
        <w:t>распределения, предоставления и расходования иных межбюджетных трансфертов  бюджетам муниципальных образований городских поселений  на обустройство объектов размещения твердых коммунальных отходов</w:t>
      </w:r>
    </w:p>
    <w:p w:rsidR="00584F41" w:rsidRPr="00584F41" w:rsidRDefault="00584F41" w:rsidP="00584F41">
      <w:pPr>
        <w:jc w:val="center"/>
        <w:rPr>
          <w:rFonts w:ascii="Times New Roman" w:hAnsi="Times New Roman" w:cs="Times New Roman"/>
          <w:sz w:val="26"/>
          <w:szCs w:val="26"/>
        </w:rPr>
      </w:pP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   1.  Настоящий порядок определяет правила распределения, предоставления и расходования иных межбюджетных трансфертов бюджетам муниципальных образований городских поселений (далее – иные межбюджетные трансферты) из бюджета муниципального образования  «Шенкурский муниципальный район» (далее – бюджет района).</w:t>
      </w:r>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sz w:val="26"/>
          <w:szCs w:val="26"/>
        </w:rPr>
        <w:t xml:space="preserve">           Иные межбюджетные трансферты предоставляются бюджетам муниципальных образований городских поселений с целью дополнительного финансового обеспечения расходных обязательств, возникающих в связи с решением вопросов в области обращения с твердыми коммунальными отходами.</w:t>
      </w:r>
    </w:p>
    <w:p w:rsidR="00584F41" w:rsidRPr="00584F41" w:rsidRDefault="00584F41" w:rsidP="00584F41">
      <w:pPr>
        <w:autoSpaceDE w:val="0"/>
        <w:autoSpaceDN w:val="0"/>
        <w:adjustRightInd w:val="0"/>
        <w:spacing w:after="0" w:line="240" w:lineRule="auto"/>
        <w:jc w:val="both"/>
        <w:rPr>
          <w:rFonts w:ascii="Times New Roman" w:hAnsi="Times New Roman" w:cs="Times New Roman"/>
          <w:bCs/>
          <w:sz w:val="26"/>
          <w:szCs w:val="26"/>
        </w:rPr>
      </w:pPr>
      <w:r w:rsidRPr="00584F41">
        <w:rPr>
          <w:rFonts w:ascii="Times New Roman" w:hAnsi="Times New Roman" w:cs="Times New Roman"/>
          <w:sz w:val="26"/>
          <w:szCs w:val="26"/>
        </w:rPr>
        <w:t xml:space="preserve">              </w:t>
      </w:r>
      <w:r w:rsidRPr="00584F41">
        <w:rPr>
          <w:rFonts w:ascii="Times New Roman" w:hAnsi="Times New Roman" w:cs="Times New Roman"/>
          <w:color w:val="000000"/>
          <w:sz w:val="26"/>
          <w:szCs w:val="26"/>
        </w:rPr>
        <w:t xml:space="preserve">2. </w:t>
      </w:r>
      <w:r w:rsidRPr="00584F41">
        <w:rPr>
          <w:rFonts w:ascii="Times New Roman" w:hAnsi="Times New Roman" w:cs="Times New Roman"/>
          <w:sz w:val="26"/>
          <w:szCs w:val="26"/>
        </w:rPr>
        <w:t xml:space="preserve">Распределение  и  предоставление иных межбюджетных трансфертов осуществляется в пределах средств запланированных в бюджете района в соответствии с программными мероприятиями муниципальной </w:t>
      </w:r>
      <w:r w:rsidRPr="00584F41">
        <w:rPr>
          <w:rFonts w:ascii="Times New Roman" w:hAnsi="Times New Roman" w:cs="Times New Roman"/>
          <w:bCs/>
          <w:sz w:val="26"/>
          <w:szCs w:val="26"/>
        </w:rPr>
        <w:t xml:space="preserve"> программы МО «Шенкурский муниципальный район»</w:t>
      </w:r>
      <w:r w:rsidRPr="00584F41">
        <w:rPr>
          <w:rFonts w:ascii="Times New Roman" w:hAnsi="Times New Roman" w:cs="Times New Roman"/>
          <w:sz w:val="26"/>
          <w:szCs w:val="26"/>
        </w:rPr>
        <w:t xml:space="preserve"> «Формирование современной городской среды МО «Шенкурский муниципальный район» (дале</w:t>
      </w:r>
      <w:proofErr w:type="gramStart"/>
      <w:r w:rsidRPr="00584F41">
        <w:rPr>
          <w:rFonts w:ascii="Times New Roman" w:hAnsi="Times New Roman" w:cs="Times New Roman"/>
          <w:sz w:val="26"/>
          <w:szCs w:val="26"/>
        </w:rPr>
        <w:t>е-</w:t>
      </w:r>
      <w:proofErr w:type="gramEnd"/>
      <w:r w:rsidRPr="00584F41">
        <w:rPr>
          <w:rFonts w:ascii="Times New Roman" w:hAnsi="Times New Roman" w:cs="Times New Roman"/>
          <w:sz w:val="26"/>
          <w:szCs w:val="26"/>
        </w:rPr>
        <w:t xml:space="preserve"> муниципальная программа), реализуемых в муниципальных образованиях городских поселениях. </w:t>
      </w:r>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bCs/>
          <w:sz w:val="26"/>
          <w:szCs w:val="26"/>
        </w:rPr>
        <w:t xml:space="preserve">          </w:t>
      </w:r>
      <w:r w:rsidRPr="00584F41">
        <w:rPr>
          <w:rFonts w:ascii="Times New Roman" w:hAnsi="Times New Roman" w:cs="Times New Roman"/>
          <w:sz w:val="26"/>
          <w:szCs w:val="26"/>
        </w:rPr>
        <w:t xml:space="preserve">Иные межбюджетные трансферты предоставляются на следующие мероприятия муниципальной программы: </w:t>
      </w:r>
    </w:p>
    <w:p w:rsidR="00584F41" w:rsidRPr="00584F41" w:rsidRDefault="00584F41" w:rsidP="00584F41">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584F41">
        <w:rPr>
          <w:rFonts w:ascii="Times New Roman" w:hAnsi="Times New Roman" w:cs="Times New Roman"/>
          <w:sz w:val="26"/>
          <w:szCs w:val="26"/>
        </w:rPr>
        <w:t>- Создание мест (площадок) накопления (в том числе раздельного накопления) твердых коммунальных отходов на территории городского поселения (муниципального образования  «</w:t>
      </w:r>
      <w:proofErr w:type="spellStart"/>
      <w:r w:rsidRPr="00584F41">
        <w:rPr>
          <w:rFonts w:ascii="Times New Roman" w:hAnsi="Times New Roman" w:cs="Times New Roman"/>
          <w:sz w:val="26"/>
          <w:szCs w:val="26"/>
        </w:rPr>
        <w:t>Шенкурское</w:t>
      </w:r>
      <w:proofErr w:type="spellEnd"/>
      <w:r w:rsidRPr="00584F41">
        <w:rPr>
          <w:rFonts w:ascii="Times New Roman" w:hAnsi="Times New Roman" w:cs="Times New Roman"/>
          <w:sz w:val="26"/>
          <w:szCs w:val="26"/>
        </w:rPr>
        <w:t>»).</w:t>
      </w:r>
      <w:r w:rsidRPr="00584F41">
        <w:rPr>
          <w:rFonts w:ascii="Times New Roman" w:eastAsia="Calibri" w:hAnsi="Times New Roman" w:cs="Times New Roman"/>
          <w:sz w:val="26"/>
          <w:szCs w:val="26"/>
        </w:rPr>
        <w:t xml:space="preserve"> </w:t>
      </w:r>
    </w:p>
    <w:p w:rsidR="00584F41" w:rsidRPr="00584F41" w:rsidRDefault="00584F41" w:rsidP="00584F41">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584F41">
        <w:rPr>
          <w:rFonts w:ascii="Times New Roman" w:eastAsia="Calibri" w:hAnsi="Times New Roman" w:cs="Times New Roman"/>
          <w:sz w:val="26"/>
          <w:szCs w:val="26"/>
        </w:rPr>
        <w:lastRenderedPageBreak/>
        <w:t xml:space="preserve">Распределение иных межбюджетных трансфертов между муниципальными образованиями поселениями утверждается  решением Собрания депутатов о бюджете района. </w:t>
      </w:r>
    </w:p>
    <w:p w:rsidR="00584F41" w:rsidRPr="00584F41" w:rsidRDefault="00584F41" w:rsidP="00584F41">
      <w:pPr>
        <w:pStyle w:val="ConsPlusNormal"/>
        <w:widowControl/>
        <w:jc w:val="both"/>
        <w:rPr>
          <w:sz w:val="26"/>
          <w:szCs w:val="26"/>
        </w:rPr>
      </w:pPr>
      <w:r w:rsidRPr="00584F41">
        <w:rPr>
          <w:sz w:val="26"/>
          <w:szCs w:val="26"/>
        </w:rPr>
        <w:t xml:space="preserve">3. Перечисление иных межбюджетных трансфертов </w:t>
      </w:r>
      <w:r w:rsidRPr="00584F41">
        <w:rPr>
          <w:bCs/>
          <w:sz w:val="26"/>
          <w:szCs w:val="26"/>
        </w:rPr>
        <w:t xml:space="preserve">осуществляется главным распорядителем бюджетных средств, </w:t>
      </w:r>
      <w:r w:rsidRPr="00584F41">
        <w:rPr>
          <w:sz w:val="26"/>
          <w:szCs w:val="26"/>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на соответствующий финансовый год на основании правового акта, подготовленного главным распорядителем бюджетных средств.</w:t>
      </w:r>
    </w:p>
    <w:p w:rsidR="00584F41" w:rsidRPr="00584F41" w:rsidRDefault="00584F41" w:rsidP="00584F41">
      <w:pPr>
        <w:pStyle w:val="ConsPlusNormal"/>
        <w:widowControl/>
        <w:jc w:val="both"/>
        <w:rPr>
          <w:sz w:val="26"/>
          <w:szCs w:val="26"/>
        </w:rPr>
      </w:pPr>
      <w:r w:rsidRPr="00584F41">
        <w:rPr>
          <w:sz w:val="26"/>
          <w:szCs w:val="26"/>
        </w:rPr>
        <w:t>4.Иные межбюджетные трансферты бюджетам муниципальных образований городских поселений перечисляются в порядке межбюджетных отношений в доходы бюджетов муниципальных образований  поселений на счета  в  органе Федерального казначейства, открытые для кассового обслуживания исполнения местных бюджетов.</w:t>
      </w: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 5. Органы местного самоуправления городских  поселений отражают суммы иных межбюджетных трансфертов  в доходах бюджетов городских поселений в соответствии с кодами бюджетной классификации, утвержденной законодательством Российской Федерации.</w:t>
      </w: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bCs/>
          <w:sz w:val="26"/>
          <w:szCs w:val="26"/>
        </w:rPr>
      </w:pPr>
      <w:proofErr w:type="gramStart"/>
      <w:r w:rsidRPr="00584F41">
        <w:rPr>
          <w:rFonts w:ascii="Times New Roman" w:hAnsi="Times New Roman" w:cs="Times New Roman"/>
          <w:sz w:val="26"/>
          <w:szCs w:val="26"/>
        </w:rPr>
        <w:t>Полученные иные межбюджетные трансферты носят целевой характер и отражаются органами местного самоуправления городских поселений  в  расходах бюджета городского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 предоставление иных межбюджетных</w:t>
      </w:r>
      <w:proofErr w:type="gramEnd"/>
      <w:r w:rsidRPr="00584F41">
        <w:rPr>
          <w:rFonts w:ascii="Times New Roman" w:hAnsi="Times New Roman" w:cs="Times New Roman"/>
          <w:sz w:val="26"/>
          <w:szCs w:val="26"/>
        </w:rPr>
        <w:t xml:space="preserve"> трансфертов из  бюджета района.</w:t>
      </w:r>
      <w:r w:rsidRPr="00584F41">
        <w:rPr>
          <w:rFonts w:ascii="Times New Roman" w:hAnsi="Times New Roman" w:cs="Times New Roman"/>
          <w:bCs/>
          <w:sz w:val="26"/>
          <w:szCs w:val="26"/>
        </w:rPr>
        <w:t xml:space="preserve"> Органы местного самоуправления городского поселения вправе установить необходимую детализацию пятого разряда кодов направлений расходов при отражении расходов бюджетов городских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 </w:t>
      </w:r>
    </w:p>
    <w:p w:rsidR="00584F41" w:rsidRPr="00584F41" w:rsidRDefault="00584F41" w:rsidP="00584F41">
      <w:pPr>
        <w:autoSpaceDE w:val="0"/>
        <w:autoSpaceDN w:val="0"/>
        <w:adjustRightInd w:val="0"/>
        <w:spacing w:after="0" w:line="240" w:lineRule="auto"/>
        <w:ind w:firstLine="540"/>
        <w:jc w:val="both"/>
        <w:rPr>
          <w:rFonts w:ascii="Times New Roman" w:hAnsi="Times New Roman" w:cs="Times New Roman"/>
          <w:sz w:val="26"/>
          <w:szCs w:val="26"/>
        </w:rPr>
      </w:pPr>
      <w:r w:rsidRPr="00584F41">
        <w:rPr>
          <w:rFonts w:ascii="Times New Roman" w:hAnsi="Times New Roman" w:cs="Times New Roman"/>
          <w:sz w:val="26"/>
          <w:szCs w:val="26"/>
        </w:rPr>
        <w:t xml:space="preserve">  Органы местного самоуправления городских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584F41" w:rsidRPr="00584F41" w:rsidRDefault="00584F41" w:rsidP="00584F41">
      <w:pPr>
        <w:autoSpaceDE w:val="0"/>
        <w:autoSpaceDN w:val="0"/>
        <w:adjustRightInd w:val="0"/>
        <w:spacing w:after="0" w:line="240" w:lineRule="auto"/>
        <w:ind w:firstLine="540"/>
        <w:jc w:val="both"/>
        <w:rPr>
          <w:rFonts w:ascii="Times New Roman" w:hAnsi="Times New Roman" w:cs="Times New Roman"/>
          <w:sz w:val="26"/>
          <w:szCs w:val="26"/>
        </w:rPr>
      </w:pPr>
      <w:r w:rsidRPr="00584F41">
        <w:rPr>
          <w:rFonts w:ascii="Times New Roman" w:hAnsi="Times New Roman" w:cs="Times New Roman"/>
          <w:sz w:val="26"/>
          <w:szCs w:val="26"/>
        </w:rPr>
        <w:t xml:space="preserve">  Учет операций по использованию средств иных межбюджетных трансфертов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584F41" w:rsidRPr="00584F41" w:rsidRDefault="00584F41" w:rsidP="00584F41">
      <w:pPr>
        <w:pStyle w:val="ConsPlusNormal"/>
        <w:widowControl/>
        <w:jc w:val="both"/>
        <w:rPr>
          <w:sz w:val="26"/>
          <w:szCs w:val="26"/>
        </w:rPr>
      </w:pPr>
      <w:r w:rsidRPr="00584F41">
        <w:rPr>
          <w:sz w:val="26"/>
          <w:szCs w:val="26"/>
        </w:rPr>
        <w:t xml:space="preserve">6. Основанием для перечисления иных межбюджетных трансфертов является соглашение, заключенное между администрацией муниципального образования «Шенкурский муниципальный район» </w:t>
      </w:r>
      <w:proofErr w:type="gramStart"/>
      <w:r w:rsidRPr="00584F41">
        <w:rPr>
          <w:sz w:val="26"/>
          <w:szCs w:val="26"/>
        </w:rPr>
        <w:t xml:space="preserve">( </w:t>
      </w:r>
      <w:proofErr w:type="gramEnd"/>
      <w:r w:rsidRPr="00584F41">
        <w:rPr>
          <w:sz w:val="26"/>
          <w:szCs w:val="26"/>
        </w:rPr>
        <w:t xml:space="preserve">далее – администрация района)  и органом местного самоуправления городского  поселения на предоставление иных межбюджетных трансфертов бюджетам муниципальных образований городского поселения (далее – соглашение). </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1) положения, включаемые в соглашение, определяются администрацией района;</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2) соглашение заключается в срок, определенный администрацией района;</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3) администрация района  готовит проект соглашения и предоставляет в администрацию поселения или должностному лицу  для подписания; </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4) администрация поселения  или должностное лицо в течение 5 рабочих дней рассматривает представленный проект соглашения, при согласии с представленным проектом подписывает его  и предоставляет  в администрацию района. При несогласии с представленным проектом соглашения и отказом в подписании, администрация поселения </w:t>
      </w:r>
      <w:r w:rsidRPr="00584F41">
        <w:rPr>
          <w:rFonts w:ascii="Times New Roman" w:hAnsi="Times New Roman" w:cs="Times New Roman"/>
          <w:sz w:val="26"/>
          <w:szCs w:val="26"/>
        </w:rPr>
        <w:lastRenderedPageBreak/>
        <w:t>или должностное лицо представляет письменное обоснование отказа в подписании в администрацию  района.</w:t>
      </w:r>
    </w:p>
    <w:p w:rsidR="00584F41" w:rsidRPr="00584F41" w:rsidRDefault="00584F41" w:rsidP="00584F41">
      <w:pPr>
        <w:spacing w:after="0" w:line="240" w:lineRule="auto"/>
        <w:ind w:firstLine="709"/>
        <w:jc w:val="both"/>
        <w:rPr>
          <w:rFonts w:ascii="Times New Roman" w:hAnsi="Times New Roman" w:cs="Times New Roman"/>
          <w:sz w:val="26"/>
          <w:szCs w:val="26"/>
        </w:rPr>
      </w:pPr>
      <w:proofErr w:type="gramStart"/>
      <w:r w:rsidRPr="00584F41">
        <w:rPr>
          <w:rFonts w:ascii="Times New Roman" w:hAnsi="Times New Roman" w:cs="Times New Roman"/>
          <w:sz w:val="26"/>
          <w:szCs w:val="26"/>
        </w:rPr>
        <w:t>В случае отсутствия в срок, установленном подпунктом 2 настоящего пункта,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района в размере, равном размеру иных межбюджетных трансфертов соответствующему бюджету поселения, подлежат уменьшению путем внесения изменений в решение о бюджете района на соответствующий финансовый год.</w:t>
      </w:r>
      <w:proofErr w:type="gramEnd"/>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sz w:val="26"/>
          <w:szCs w:val="26"/>
        </w:rPr>
        <w:t xml:space="preserve">            7. В случае выявления нарушения условий, установленных при предоставлении иных межбюджетных трансфертов, соответствующий объем иных межбюджетных трансфертов подлежит возврату в  бюджет района в бесспорном порядке.</w:t>
      </w:r>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sz w:val="26"/>
          <w:szCs w:val="26"/>
        </w:rPr>
        <w:t xml:space="preserve">             8. Ответственность за нецелевое использование иных межбюджетных трансфертов возлагается на  администрации поселений.</w:t>
      </w:r>
    </w:p>
    <w:p w:rsidR="00584F41" w:rsidRPr="00584F41" w:rsidRDefault="00584F41" w:rsidP="00584F41">
      <w:pPr>
        <w:autoSpaceDE w:val="0"/>
        <w:autoSpaceDN w:val="0"/>
        <w:adjustRightInd w:val="0"/>
        <w:spacing w:after="0" w:line="240" w:lineRule="auto"/>
        <w:jc w:val="both"/>
        <w:rPr>
          <w:rFonts w:ascii="Times New Roman" w:hAnsi="Times New Roman" w:cs="Times New Roman"/>
          <w:bCs/>
          <w:sz w:val="26"/>
          <w:szCs w:val="26"/>
        </w:rPr>
      </w:pPr>
      <w:r w:rsidRPr="00584F41">
        <w:rPr>
          <w:rFonts w:ascii="Times New Roman" w:hAnsi="Times New Roman" w:cs="Times New Roman"/>
          <w:sz w:val="26"/>
          <w:szCs w:val="26"/>
        </w:rPr>
        <w:t xml:space="preserve">             10. </w:t>
      </w:r>
      <w:proofErr w:type="gramStart"/>
      <w:r w:rsidRPr="00584F41">
        <w:rPr>
          <w:rFonts w:ascii="Times New Roman" w:hAnsi="Times New Roman" w:cs="Times New Roman"/>
          <w:sz w:val="26"/>
          <w:szCs w:val="26"/>
        </w:rPr>
        <w:t>Контроль за</w:t>
      </w:r>
      <w:proofErr w:type="gramEnd"/>
      <w:r w:rsidRPr="00584F41">
        <w:rPr>
          <w:rFonts w:ascii="Times New Roman" w:hAnsi="Times New Roman" w:cs="Times New Roman"/>
          <w:sz w:val="26"/>
          <w:szCs w:val="26"/>
        </w:rPr>
        <w:t xml:space="preserve"> целевым использованием иных межбюджетных трансфертов осуществляют  главный распорядитель бюджетных средств, предоставивший  иные межбюджетные трансферты, и </w:t>
      </w:r>
      <w:r w:rsidRPr="00584F41">
        <w:rPr>
          <w:rFonts w:ascii="Times New Roman" w:hAnsi="Times New Roman" w:cs="Times New Roman"/>
          <w:bCs/>
          <w:sz w:val="26"/>
          <w:szCs w:val="26"/>
        </w:rPr>
        <w:t>органы муниципального финансового контроля в порядке, установленном бюджетным законодательством Российской Федерации.</w:t>
      </w: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bCs/>
          <w:sz w:val="26"/>
          <w:szCs w:val="26"/>
        </w:rPr>
      </w:pPr>
      <w:r w:rsidRPr="00584F41">
        <w:rPr>
          <w:rFonts w:ascii="Times New Roman" w:hAnsi="Times New Roman" w:cs="Times New Roman"/>
          <w:bCs/>
          <w:sz w:val="26"/>
          <w:szCs w:val="26"/>
        </w:rPr>
        <w:t>11. Бюджетные меры принуждения к получателям иных межбюджетных трансфертов, совершившим бюджетные нарушения, применяются в порядке и по основаниям, установленным бюджетным законодательством Российской Федерации.</w:t>
      </w:r>
    </w:p>
    <w:p w:rsidR="00584F41" w:rsidRPr="00584F41" w:rsidRDefault="00584F41" w:rsidP="00584F41">
      <w:pPr>
        <w:autoSpaceDE w:val="0"/>
        <w:autoSpaceDN w:val="0"/>
        <w:adjustRightInd w:val="0"/>
        <w:spacing w:line="240" w:lineRule="auto"/>
        <w:jc w:val="both"/>
        <w:rPr>
          <w:rFonts w:ascii="Times New Roman" w:hAnsi="Times New Roman" w:cs="Times New Roman"/>
          <w:sz w:val="26"/>
          <w:szCs w:val="26"/>
        </w:rPr>
      </w:pPr>
    </w:p>
    <w:p w:rsidR="00584F41" w:rsidRDefault="00584F41" w:rsidP="00584F41">
      <w:pPr>
        <w:pStyle w:val="a3"/>
        <w:widowControl w:val="0"/>
        <w:numPr>
          <w:ilvl w:val="0"/>
          <w:numId w:val="7"/>
        </w:numPr>
        <w:autoSpaceDE w:val="0"/>
        <w:autoSpaceDN w:val="0"/>
        <w:adjustRightInd w:val="0"/>
        <w:spacing w:after="0" w:line="240" w:lineRule="auto"/>
        <w:jc w:val="both"/>
        <w:outlineLvl w:val="1"/>
        <w:rPr>
          <w:rFonts w:ascii="Times New Roman" w:hAnsi="Times New Roman" w:cs="Times New Roman"/>
          <w:color w:val="000000"/>
          <w:sz w:val="26"/>
          <w:szCs w:val="26"/>
        </w:rPr>
      </w:pPr>
      <w:r>
        <w:rPr>
          <w:rFonts w:ascii="Times New Roman" w:hAnsi="Times New Roman" w:cs="Times New Roman"/>
          <w:color w:val="000000"/>
          <w:sz w:val="26"/>
          <w:szCs w:val="26"/>
        </w:rPr>
        <w:t>Муниципальную программу дополнить приложением № 1</w:t>
      </w:r>
      <w:r w:rsidR="00F60227">
        <w:rPr>
          <w:rFonts w:ascii="Times New Roman" w:hAnsi="Times New Roman" w:cs="Times New Roman"/>
          <w:color w:val="000000"/>
          <w:sz w:val="26"/>
          <w:szCs w:val="26"/>
        </w:rPr>
        <w:t>8</w:t>
      </w:r>
      <w:r>
        <w:rPr>
          <w:rFonts w:ascii="Times New Roman" w:hAnsi="Times New Roman" w:cs="Times New Roman"/>
          <w:color w:val="000000"/>
          <w:sz w:val="26"/>
          <w:szCs w:val="26"/>
        </w:rPr>
        <w:t xml:space="preserve"> , следующего содержания:</w:t>
      </w:r>
    </w:p>
    <w:p w:rsidR="00584F41" w:rsidRDefault="00584F41" w:rsidP="00584F41">
      <w:pPr>
        <w:pStyle w:val="a3"/>
        <w:widowControl w:val="0"/>
        <w:autoSpaceDE w:val="0"/>
        <w:autoSpaceDN w:val="0"/>
        <w:adjustRightInd w:val="0"/>
        <w:spacing w:after="0" w:line="240" w:lineRule="auto"/>
        <w:jc w:val="both"/>
        <w:outlineLvl w:val="1"/>
        <w:rPr>
          <w:rFonts w:ascii="Times New Roman" w:hAnsi="Times New Roman" w:cs="Times New Roman"/>
          <w:color w:val="000000"/>
          <w:sz w:val="26"/>
          <w:szCs w:val="26"/>
        </w:rPr>
      </w:pPr>
    </w:p>
    <w:p w:rsidR="00584F41" w:rsidRDefault="00584F41" w:rsidP="00584F41">
      <w:pPr>
        <w:pStyle w:val="a3"/>
        <w:widowControl w:val="0"/>
        <w:autoSpaceDE w:val="0"/>
        <w:autoSpaceDN w:val="0"/>
        <w:adjustRightInd w:val="0"/>
        <w:spacing w:after="0" w:line="240" w:lineRule="auto"/>
        <w:jc w:val="both"/>
        <w:outlineLvl w:val="1"/>
        <w:rPr>
          <w:rFonts w:ascii="Times New Roman" w:hAnsi="Times New Roman" w:cs="Times New Roman"/>
          <w:color w:val="000000"/>
          <w:sz w:val="26"/>
          <w:szCs w:val="26"/>
        </w:rPr>
      </w:pPr>
    </w:p>
    <w:p w:rsidR="00584F41" w:rsidRPr="00F60227" w:rsidRDefault="00F60227"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Pr>
          <w:rFonts w:ascii="Times New Roman" w:hAnsi="Times New Roman" w:cs="Times New Roman"/>
          <w:color w:val="000000"/>
        </w:rPr>
        <w:t>Приложение № 18</w:t>
      </w:r>
    </w:p>
    <w:p w:rsidR="00584F41" w:rsidRPr="00F60227" w:rsidRDefault="00584F41"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к муниципальной программе</w:t>
      </w:r>
    </w:p>
    <w:p w:rsidR="00584F41" w:rsidRPr="00F60227" w:rsidRDefault="00584F41"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МО «Шенкурский муниципальный район»</w:t>
      </w:r>
    </w:p>
    <w:p w:rsidR="00584F41" w:rsidRPr="00F60227" w:rsidRDefault="00584F41"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rPr>
      </w:pPr>
      <w:r w:rsidRPr="00F60227">
        <w:rPr>
          <w:rFonts w:ascii="Times New Roman" w:hAnsi="Times New Roman" w:cs="Times New Roman"/>
          <w:color w:val="000000"/>
        </w:rPr>
        <w:t xml:space="preserve">«Формирование современной  городской среды </w:t>
      </w:r>
    </w:p>
    <w:p w:rsidR="00584F41" w:rsidRDefault="00584F41" w:rsidP="00584F41">
      <w:pPr>
        <w:pStyle w:val="a3"/>
        <w:widowControl w:val="0"/>
        <w:autoSpaceDE w:val="0"/>
        <w:autoSpaceDN w:val="0"/>
        <w:adjustRightInd w:val="0"/>
        <w:spacing w:after="0" w:line="240" w:lineRule="auto"/>
        <w:jc w:val="right"/>
        <w:outlineLvl w:val="1"/>
        <w:rPr>
          <w:rFonts w:ascii="Times New Roman" w:hAnsi="Times New Roman" w:cs="Times New Roman"/>
          <w:color w:val="000000"/>
          <w:sz w:val="26"/>
          <w:szCs w:val="26"/>
        </w:rPr>
      </w:pPr>
      <w:r w:rsidRPr="00F60227">
        <w:rPr>
          <w:rFonts w:ascii="Times New Roman" w:hAnsi="Times New Roman" w:cs="Times New Roman"/>
          <w:color w:val="000000"/>
        </w:rPr>
        <w:t>МО «Шенкурский муниципальный район»</w:t>
      </w:r>
    </w:p>
    <w:p w:rsidR="007E113B" w:rsidRPr="00876419" w:rsidRDefault="007E113B" w:rsidP="00876419">
      <w:pPr>
        <w:widowControl w:val="0"/>
        <w:autoSpaceDE w:val="0"/>
        <w:autoSpaceDN w:val="0"/>
        <w:adjustRightInd w:val="0"/>
        <w:spacing w:after="0" w:line="240" w:lineRule="auto"/>
        <w:contextualSpacing/>
        <w:jc w:val="both"/>
        <w:outlineLvl w:val="1"/>
        <w:rPr>
          <w:rFonts w:ascii="Times New Roman" w:hAnsi="Times New Roman" w:cs="Times New Roman"/>
          <w:color w:val="000000"/>
          <w:sz w:val="26"/>
          <w:szCs w:val="26"/>
        </w:rPr>
      </w:pPr>
    </w:p>
    <w:p w:rsidR="00584F41" w:rsidRPr="00584F41" w:rsidRDefault="00584F41" w:rsidP="00584F41">
      <w:pPr>
        <w:spacing w:after="0" w:line="240" w:lineRule="auto"/>
        <w:jc w:val="center"/>
        <w:rPr>
          <w:rFonts w:ascii="Times New Roman" w:hAnsi="Times New Roman" w:cs="Times New Roman"/>
          <w:b/>
          <w:sz w:val="26"/>
          <w:szCs w:val="26"/>
        </w:rPr>
      </w:pPr>
      <w:r w:rsidRPr="00584F41">
        <w:rPr>
          <w:rFonts w:ascii="Times New Roman" w:hAnsi="Times New Roman" w:cs="Times New Roman"/>
          <w:b/>
          <w:sz w:val="26"/>
          <w:szCs w:val="26"/>
        </w:rPr>
        <w:t xml:space="preserve">Порядок </w:t>
      </w:r>
    </w:p>
    <w:p w:rsidR="00584F41" w:rsidRPr="00584F41" w:rsidRDefault="00584F41" w:rsidP="00584F41">
      <w:pPr>
        <w:spacing w:after="0" w:line="240" w:lineRule="auto"/>
        <w:jc w:val="center"/>
        <w:rPr>
          <w:rFonts w:ascii="Times New Roman" w:hAnsi="Times New Roman" w:cs="Times New Roman"/>
          <w:b/>
          <w:color w:val="FFFF00"/>
          <w:sz w:val="26"/>
          <w:szCs w:val="26"/>
        </w:rPr>
      </w:pPr>
      <w:r w:rsidRPr="00584F41">
        <w:rPr>
          <w:rFonts w:ascii="Times New Roman" w:hAnsi="Times New Roman" w:cs="Times New Roman"/>
          <w:b/>
          <w:sz w:val="26"/>
          <w:szCs w:val="26"/>
        </w:rPr>
        <w:t>распределения, предоставления и расходования иных межбюджетных трансфертов  бюджетам муниципальных образований городских поселений  на реализацию мероприятий в сфере обращения с отходами производства и потребления, в том числе с твердыми коммунальными отходами</w:t>
      </w:r>
    </w:p>
    <w:p w:rsidR="00584F41" w:rsidRPr="00584F41" w:rsidRDefault="00584F41" w:rsidP="00584F41">
      <w:pPr>
        <w:spacing w:after="0" w:line="240" w:lineRule="auto"/>
        <w:jc w:val="center"/>
        <w:rPr>
          <w:rFonts w:ascii="Times New Roman" w:hAnsi="Times New Roman" w:cs="Times New Roman"/>
          <w:i/>
          <w:sz w:val="26"/>
          <w:szCs w:val="26"/>
        </w:rPr>
      </w:pPr>
    </w:p>
    <w:p w:rsidR="00584F41" w:rsidRPr="00584F41" w:rsidRDefault="00584F41" w:rsidP="00584F41">
      <w:pPr>
        <w:spacing w:after="0" w:line="240" w:lineRule="auto"/>
        <w:jc w:val="center"/>
        <w:rPr>
          <w:rFonts w:ascii="Times New Roman" w:hAnsi="Times New Roman" w:cs="Times New Roman"/>
          <w:i/>
          <w:sz w:val="26"/>
          <w:szCs w:val="26"/>
        </w:rPr>
      </w:pP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   1.  Настоящий порядок определяет правила распределения, предоставления и расходования иных межбюджетных трансфертов бюджетам муниципальных образований городских поселений (далее – иные межбюджетные трансферты) из бюджета муниципального образования  «Шенкурский муниципальный район» (далее – бюджет района).</w:t>
      </w:r>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sz w:val="26"/>
          <w:szCs w:val="26"/>
        </w:rPr>
        <w:t xml:space="preserve">           Иные межбюджетные трансферты предоставляются бюджетам муниципальных образований городских поселений с целью дополнительного финансового обеспечения расходных обязательств, возникающих в связи с решением вопросов в области обращения с твердыми коммунальными отходами.</w:t>
      </w:r>
    </w:p>
    <w:p w:rsidR="00584F41" w:rsidRPr="00584F41" w:rsidRDefault="00584F41" w:rsidP="00584F41">
      <w:pPr>
        <w:autoSpaceDE w:val="0"/>
        <w:autoSpaceDN w:val="0"/>
        <w:adjustRightInd w:val="0"/>
        <w:spacing w:after="0" w:line="240" w:lineRule="auto"/>
        <w:jc w:val="both"/>
        <w:rPr>
          <w:rFonts w:ascii="Times New Roman" w:hAnsi="Times New Roman" w:cs="Times New Roman"/>
          <w:bCs/>
          <w:sz w:val="26"/>
          <w:szCs w:val="26"/>
        </w:rPr>
      </w:pPr>
      <w:r w:rsidRPr="00584F41">
        <w:rPr>
          <w:rFonts w:ascii="Times New Roman" w:hAnsi="Times New Roman" w:cs="Times New Roman"/>
          <w:sz w:val="26"/>
          <w:szCs w:val="26"/>
        </w:rPr>
        <w:t xml:space="preserve">              </w:t>
      </w:r>
      <w:r w:rsidRPr="00584F41">
        <w:rPr>
          <w:rFonts w:ascii="Times New Roman" w:hAnsi="Times New Roman" w:cs="Times New Roman"/>
          <w:color w:val="000000"/>
          <w:sz w:val="26"/>
          <w:szCs w:val="26"/>
        </w:rPr>
        <w:t xml:space="preserve">2. </w:t>
      </w:r>
      <w:r w:rsidRPr="00584F41">
        <w:rPr>
          <w:rFonts w:ascii="Times New Roman" w:hAnsi="Times New Roman" w:cs="Times New Roman"/>
          <w:sz w:val="26"/>
          <w:szCs w:val="26"/>
        </w:rPr>
        <w:t xml:space="preserve">Распределение и  предоставление иных межбюджетных трансфертов осуществляется в пределах средств запланированных в бюджете района в соответствии с </w:t>
      </w:r>
      <w:r w:rsidRPr="00584F41">
        <w:rPr>
          <w:rFonts w:ascii="Times New Roman" w:hAnsi="Times New Roman" w:cs="Times New Roman"/>
          <w:sz w:val="26"/>
          <w:szCs w:val="26"/>
        </w:rPr>
        <w:lastRenderedPageBreak/>
        <w:t xml:space="preserve">программными мероприятиями муниципальной </w:t>
      </w:r>
      <w:r w:rsidRPr="00584F41">
        <w:rPr>
          <w:rFonts w:ascii="Times New Roman" w:hAnsi="Times New Roman" w:cs="Times New Roman"/>
          <w:bCs/>
          <w:sz w:val="26"/>
          <w:szCs w:val="26"/>
        </w:rPr>
        <w:t xml:space="preserve"> программы МО «Шенкурский муниципальный район»</w:t>
      </w:r>
      <w:r w:rsidRPr="00584F41">
        <w:rPr>
          <w:rFonts w:ascii="Times New Roman" w:hAnsi="Times New Roman" w:cs="Times New Roman"/>
          <w:sz w:val="26"/>
          <w:szCs w:val="26"/>
        </w:rPr>
        <w:t xml:space="preserve"> «Формирование современной городской среды МО «Шенкурский муниципальный район» (дале</w:t>
      </w:r>
      <w:proofErr w:type="gramStart"/>
      <w:r w:rsidRPr="00584F41">
        <w:rPr>
          <w:rFonts w:ascii="Times New Roman" w:hAnsi="Times New Roman" w:cs="Times New Roman"/>
          <w:sz w:val="26"/>
          <w:szCs w:val="26"/>
        </w:rPr>
        <w:t>е-</w:t>
      </w:r>
      <w:proofErr w:type="gramEnd"/>
      <w:r w:rsidRPr="00584F41">
        <w:rPr>
          <w:rFonts w:ascii="Times New Roman" w:hAnsi="Times New Roman" w:cs="Times New Roman"/>
          <w:sz w:val="26"/>
          <w:szCs w:val="26"/>
        </w:rPr>
        <w:t xml:space="preserve"> муниципальная программа), реализуемых в муниципальных образованиях городских поселениях. </w:t>
      </w:r>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bCs/>
          <w:sz w:val="26"/>
          <w:szCs w:val="26"/>
        </w:rPr>
        <w:t xml:space="preserve">          </w:t>
      </w:r>
      <w:r w:rsidRPr="00584F41">
        <w:rPr>
          <w:rFonts w:ascii="Times New Roman" w:hAnsi="Times New Roman" w:cs="Times New Roman"/>
          <w:sz w:val="26"/>
          <w:szCs w:val="26"/>
        </w:rPr>
        <w:t xml:space="preserve">Иные межбюджетные трансферты предоставляются на следующие мероприятия муниципальной программы: </w:t>
      </w:r>
    </w:p>
    <w:p w:rsidR="00584F41" w:rsidRPr="00584F41" w:rsidRDefault="00584F41" w:rsidP="00584F41">
      <w:pPr>
        <w:autoSpaceDE w:val="0"/>
        <w:autoSpaceDN w:val="0"/>
        <w:adjustRightInd w:val="0"/>
        <w:spacing w:after="0" w:line="240" w:lineRule="auto"/>
        <w:rPr>
          <w:rFonts w:ascii="Times New Roman" w:hAnsi="Times New Roman" w:cs="Times New Roman"/>
          <w:sz w:val="26"/>
          <w:szCs w:val="26"/>
        </w:rPr>
      </w:pPr>
      <w:r w:rsidRPr="00584F41">
        <w:rPr>
          <w:rFonts w:ascii="Times New Roman" w:hAnsi="Times New Roman" w:cs="Times New Roman"/>
          <w:sz w:val="26"/>
          <w:szCs w:val="26"/>
        </w:rPr>
        <w:t xml:space="preserve">             -  </w:t>
      </w:r>
      <w:r w:rsidRPr="00584F41">
        <w:rPr>
          <w:rFonts w:ascii="Times New Roman" w:hAnsi="Times New Roman" w:cs="Times New Roman"/>
          <w:color w:val="000000"/>
          <w:sz w:val="26"/>
          <w:szCs w:val="26"/>
        </w:rPr>
        <w:t>Разработка генеральной схемы очистки территории муниципального образования городского поселения (муниципального образования «</w:t>
      </w:r>
      <w:proofErr w:type="spellStart"/>
      <w:r w:rsidRPr="00584F41">
        <w:rPr>
          <w:rFonts w:ascii="Times New Roman" w:hAnsi="Times New Roman" w:cs="Times New Roman"/>
          <w:color w:val="000000"/>
          <w:sz w:val="26"/>
          <w:szCs w:val="26"/>
        </w:rPr>
        <w:t>Шенкурское</w:t>
      </w:r>
      <w:proofErr w:type="spellEnd"/>
      <w:r w:rsidRPr="00584F41">
        <w:rPr>
          <w:rFonts w:ascii="Times New Roman" w:hAnsi="Times New Roman" w:cs="Times New Roman"/>
          <w:sz w:val="26"/>
          <w:szCs w:val="26"/>
        </w:rPr>
        <w:t>»).</w:t>
      </w:r>
    </w:p>
    <w:p w:rsidR="00584F41" w:rsidRPr="00584F41" w:rsidRDefault="00584F41" w:rsidP="00584F41">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584F41">
        <w:rPr>
          <w:rFonts w:ascii="Times New Roman" w:eastAsia="Calibri" w:hAnsi="Times New Roman" w:cs="Times New Roman"/>
          <w:sz w:val="26"/>
          <w:szCs w:val="26"/>
        </w:rPr>
        <w:t xml:space="preserve">Распределение иных межбюджетных трансфертов между муниципальными образованиями поселениями утверждается  решением Собрания депутатов о бюджете района. </w:t>
      </w:r>
    </w:p>
    <w:p w:rsidR="00584F41" w:rsidRPr="00584F41" w:rsidRDefault="00584F41" w:rsidP="00584F41">
      <w:pPr>
        <w:pStyle w:val="ConsPlusNormal"/>
        <w:widowControl/>
        <w:jc w:val="both"/>
        <w:rPr>
          <w:sz w:val="26"/>
          <w:szCs w:val="26"/>
        </w:rPr>
      </w:pPr>
      <w:r w:rsidRPr="00584F41">
        <w:rPr>
          <w:sz w:val="26"/>
          <w:szCs w:val="26"/>
        </w:rPr>
        <w:t xml:space="preserve">   3. Перечисление иных межбюджетных трансфертов </w:t>
      </w:r>
      <w:r w:rsidRPr="00584F41">
        <w:rPr>
          <w:bCs/>
          <w:sz w:val="26"/>
          <w:szCs w:val="26"/>
        </w:rPr>
        <w:t xml:space="preserve">осуществляется главным распорядителем бюджетных средств, </w:t>
      </w:r>
      <w:r w:rsidRPr="00584F41">
        <w:rPr>
          <w:sz w:val="26"/>
          <w:szCs w:val="26"/>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на соответствующий финансовый год на основании правового акта, подготовленного главным распорядителем бюджетных средств.</w:t>
      </w:r>
    </w:p>
    <w:p w:rsidR="00584F41" w:rsidRPr="00584F41" w:rsidRDefault="00584F41" w:rsidP="00584F41">
      <w:pPr>
        <w:pStyle w:val="ConsPlusNormal"/>
        <w:widowControl/>
        <w:jc w:val="both"/>
        <w:rPr>
          <w:sz w:val="26"/>
          <w:szCs w:val="26"/>
        </w:rPr>
      </w:pPr>
      <w:r w:rsidRPr="00584F41">
        <w:rPr>
          <w:sz w:val="26"/>
          <w:szCs w:val="26"/>
        </w:rPr>
        <w:t xml:space="preserve">  4. Иные межбюджетные трансферты бюджетам муниципальных образований городских поселений перечисляются в порядке межбюджетных отношений в доходы бюджетов муниципальных образований  поселений на счета  в  органе Федерального казначейства, открытые для кассового обслуживания исполнения местных бюджетов.</w:t>
      </w: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   5. Органы местного самоуправления городских  поселений отражают суммы иных межбюджетных трансфертов  в доходах бюджетов городских поселений в соответствии с кодами бюджетной классификации, утвержденной законодательством Российской Федерации.</w:t>
      </w: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bCs/>
          <w:sz w:val="26"/>
          <w:szCs w:val="26"/>
        </w:rPr>
      </w:pPr>
      <w:proofErr w:type="gramStart"/>
      <w:r w:rsidRPr="00584F41">
        <w:rPr>
          <w:rFonts w:ascii="Times New Roman" w:hAnsi="Times New Roman" w:cs="Times New Roman"/>
          <w:sz w:val="26"/>
          <w:szCs w:val="26"/>
        </w:rPr>
        <w:t>Полученные иные межбюджетные трансферты носят целевой характер и отражаются органами местного самоуправления городских поселений  в  расходах бюджета городского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муниципального образования «Шенкурский муниципальный район» (далее – бюджет района), по которым отражаются</w:t>
      </w:r>
      <w:proofErr w:type="gramEnd"/>
      <w:r w:rsidRPr="00584F41">
        <w:rPr>
          <w:rFonts w:ascii="Times New Roman" w:hAnsi="Times New Roman" w:cs="Times New Roman"/>
          <w:sz w:val="26"/>
          <w:szCs w:val="26"/>
        </w:rPr>
        <w:t xml:space="preserve"> расходы бюджета района  на предоставление иных межбюджетных трансфертов из  бюджета района.</w:t>
      </w:r>
      <w:r w:rsidRPr="00584F41">
        <w:rPr>
          <w:rFonts w:ascii="Times New Roman" w:hAnsi="Times New Roman" w:cs="Times New Roman"/>
          <w:bCs/>
          <w:sz w:val="26"/>
          <w:szCs w:val="26"/>
        </w:rPr>
        <w:t xml:space="preserve"> Органы местного самоуправления городского поселения вправе установить необходимую детализацию пятого разряда кодов направлений расходов при отражении расходов бюджетов городских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 </w:t>
      </w:r>
    </w:p>
    <w:p w:rsidR="00584F41" w:rsidRPr="00584F41" w:rsidRDefault="00584F41" w:rsidP="00584F41">
      <w:pPr>
        <w:autoSpaceDE w:val="0"/>
        <w:autoSpaceDN w:val="0"/>
        <w:adjustRightInd w:val="0"/>
        <w:spacing w:after="0" w:line="240" w:lineRule="auto"/>
        <w:ind w:firstLine="540"/>
        <w:jc w:val="both"/>
        <w:rPr>
          <w:rFonts w:ascii="Times New Roman" w:hAnsi="Times New Roman" w:cs="Times New Roman"/>
          <w:sz w:val="26"/>
          <w:szCs w:val="26"/>
        </w:rPr>
      </w:pPr>
      <w:r w:rsidRPr="00584F41">
        <w:rPr>
          <w:rFonts w:ascii="Times New Roman" w:hAnsi="Times New Roman" w:cs="Times New Roman"/>
          <w:sz w:val="26"/>
          <w:szCs w:val="26"/>
        </w:rPr>
        <w:t xml:space="preserve">  Органы местного самоуправления городских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584F41" w:rsidRPr="00584F41" w:rsidRDefault="00584F41" w:rsidP="00584F41">
      <w:pPr>
        <w:autoSpaceDE w:val="0"/>
        <w:autoSpaceDN w:val="0"/>
        <w:adjustRightInd w:val="0"/>
        <w:spacing w:after="0" w:line="240" w:lineRule="auto"/>
        <w:ind w:firstLine="540"/>
        <w:jc w:val="both"/>
        <w:rPr>
          <w:rFonts w:ascii="Times New Roman" w:hAnsi="Times New Roman" w:cs="Times New Roman"/>
          <w:sz w:val="26"/>
          <w:szCs w:val="26"/>
        </w:rPr>
      </w:pPr>
      <w:r w:rsidRPr="00584F41">
        <w:rPr>
          <w:rFonts w:ascii="Times New Roman" w:hAnsi="Times New Roman" w:cs="Times New Roman"/>
          <w:sz w:val="26"/>
          <w:szCs w:val="26"/>
        </w:rPr>
        <w:t xml:space="preserve">  Учет операций по использованию средств иных межбюджетных трансфертов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584F41" w:rsidRPr="00584F41" w:rsidRDefault="00584F41" w:rsidP="00584F41">
      <w:pPr>
        <w:pStyle w:val="ConsPlusNormal"/>
        <w:widowControl/>
        <w:jc w:val="both"/>
        <w:rPr>
          <w:sz w:val="26"/>
          <w:szCs w:val="26"/>
        </w:rPr>
      </w:pPr>
      <w:r w:rsidRPr="00584F41">
        <w:rPr>
          <w:sz w:val="26"/>
          <w:szCs w:val="26"/>
        </w:rPr>
        <w:t xml:space="preserve">6. Основанием для перечисления иных межбюджетных трансфертов является соглашение, заключенное между администрацией муниципального образования «Шенкурский муниципальный район» </w:t>
      </w:r>
      <w:proofErr w:type="gramStart"/>
      <w:r w:rsidRPr="00584F41">
        <w:rPr>
          <w:sz w:val="26"/>
          <w:szCs w:val="26"/>
        </w:rPr>
        <w:t xml:space="preserve">( </w:t>
      </w:r>
      <w:proofErr w:type="gramEnd"/>
      <w:r w:rsidRPr="00584F41">
        <w:rPr>
          <w:sz w:val="26"/>
          <w:szCs w:val="26"/>
        </w:rPr>
        <w:t xml:space="preserve">далее – администрация района)    и органом местного </w:t>
      </w:r>
      <w:r w:rsidRPr="00584F41">
        <w:rPr>
          <w:sz w:val="26"/>
          <w:szCs w:val="26"/>
        </w:rPr>
        <w:lastRenderedPageBreak/>
        <w:t xml:space="preserve">самоуправления городского  поселения на предоставление иных межбюджетных трансфертов бюджетам муниципальных образований городского поселения (далее – соглашение). </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1) положения, включаемые в соглашение, определяются администрацией района;</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2) соглашение заключается в срок, определенный администрацией района;</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 xml:space="preserve">3) администрация района  готовит проект соглашения и предоставляет в администрацию поселения или должностному лицу  для подписания; </w:t>
      </w:r>
    </w:p>
    <w:p w:rsidR="00584F41" w:rsidRPr="00584F41" w:rsidRDefault="00584F41" w:rsidP="00584F41">
      <w:pPr>
        <w:spacing w:after="0" w:line="240" w:lineRule="auto"/>
        <w:ind w:firstLine="709"/>
        <w:jc w:val="both"/>
        <w:rPr>
          <w:rFonts w:ascii="Times New Roman" w:hAnsi="Times New Roman" w:cs="Times New Roman"/>
          <w:sz w:val="26"/>
          <w:szCs w:val="26"/>
        </w:rPr>
      </w:pPr>
      <w:r w:rsidRPr="00584F41">
        <w:rPr>
          <w:rFonts w:ascii="Times New Roman" w:hAnsi="Times New Roman" w:cs="Times New Roman"/>
          <w:sz w:val="26"/>
          <w:szCs w:val="26"/>
        </w:rPr>
        <w:t>4) администрация поселения  или должностное лицо в течение 5 рабочих дней рассматривает представленный проект соглашения, при согласии с представленным проектом подписывает его  и предоставляет  в администрацию района. При несогласии с представленным проектом соглашения и отказом в подписании, администрация поселения или должностное лицо представляет письменное обоснование отказа в подписании в администрацию  района.</w:t>
      </w:r>
    </w:p>
    <w:p w:rsidR="00584F41" w:rsidRPr="00584F41" w:rsidRDefault="00584F41" w:rsidP="00584F41">
      <w:pPr>
        <w:spacing w:after="0" w:line="240" w:lineRule="auto"/>
        <w:ind w:firstLine="709"/>
        <w:jc w:val="both"/>
        <w:rPr>
          <w:rFonts w:ascii="Times New Roman" w:hAnsi="Times New Roman" w:cs="Times New Roman"/>
          <w:sz w:val="26"/>
          <w:szCs w:val="26"/>
        </w:rPr>
      </w:pPr>
      <w:proofErr w:type="gramStart"/>
      <w:r w:rsidRPr="00584F41">
        <w:rPr>
          <w:rFonts w:ascii="Times New Roman" w:hAnsi="Times New Roman" w:cs="Times New Roman"/>
          <w:sz w:val="26"/>
          <w:szCs w:val="26"/>
        </w:rPr>
        <w:t>В случае отсутствия в срок, установленном подпунктом 2 настоящего пункта,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района в размере, равном размеру иных межбюджетных трансфертов соответствующему бюджету поселения, подлежат уменьшению путем внесения изменений в решение о бюджете района на соответствующий финансовый год.</w:t>
      </w:r>
      <w:proofErr w:type="gramEnd"/>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sz w:val="26"/>
          <w:szCs w:val="26"/>
        </w:rPr>
        <w:t xml:space="preserve">             7. В случае выявления нарушения условий, установленных при предоставлении иных межбюджетных трансфертов, соответствующий объем иных межбюджетных трансфертов подлежит возврату в  бюджет района в бесспорном порядке.</w:t>
      </w:r>
    </w:p>
    <w:p w:rsidR="00584F41" w:rsidRPr="00584F41" w:rsidRDefault="00584F41" w:rsidP="00584F41">
      <w:pPr>
        <w:autoSpaceDE w:val="0"/>
        <w:autoSpaceDN w:val="0"/>
        <w:adjustRightInd w:val="0"/>
        <w:spacing w:after="0" w:line="240" w:lineRule="auto"/>
        <w:jc w:val="both"/>
        <w:rPr>
          <w:rFonts w:ascii="Times New Roman" w:hAnsi="Times New Roman" w:cs="Times New Roman"/>
          <w:sz w:val="26"/>
          <w:szCs w:val="26"/>
        </w:rPr>
      </w:pPr>
      <w:r w:rsidRPr="00584F41">
        <w:rPr>
          <w:rFonts w:ascii="Times New Roman" w:hAnsi="Times New Roman" w:cs="Times New Roman"/>
          <w:sz w:val="26"/>
          <w:szCs w:val="26"/>
        </w:rPr>
        <w:t xml:space="preserve">             8. Ответственность за нецелевое использование иных межбюджетных трансфертов возлагается на  администрации поселений.</w:t>
      </w:r>
    </w:p>
    <w:p w:rsidR="00584F41" w:rsidRPr="00584F41" w:rsidRDefault="00584F41" w:rsidP="00584F41">
      <w:pPr>
        <w:autoSpaceDE w:val="0"/>
        <w:autoSpaceDN w:val="0"/>
        <w:adjustRightInd w:val="0"/>
        <w:spacing w:after="0" w:line="240" w:lineRule="auto"/>
        <w:jc w:val="both"/>
        <w:rPr>
          <w:rFonts w:ascii="Times New Roman" w:hAnsi="Times New Roman" w:cs="Times New Roman"/>
          <w:bCs/>
          <w:sz w:val="26"/>
          <w:szCs w:val="26"/>
        </w:rPr>
      </w:pPr>
      <w:r w:rsidRPr="00584F41">
        <w:rPr>
          <w:rFonts w:ascii="Times New Roman" w:hAnsi="Times New Roman" w:cs="Times New Roman"/>
          <w:sz w:val="26"/>
          <w:szCs w:val="26"/>
        </w:rPr>
        <w:t xml:space="preserve">             10. </w:t>
      </w:r>
      <w:proofErr w:type="gramStart"/>
      <w:r w:rsidRPr="00584F41">
        <w:rPr>
          <w:rFonts w:ascii="Times New Roman" w:hAnsi="Times New Roman" w:cs="Times New Roman"/>
          <w:sz w:val="26"/>
          <w:szCs w:val="26"/>
        </w:rPr>
        <w:t>Контроль за</w:t>
      </w:r>
      <w:proofErr w:type="gramEnd"/>
      <w:r w:rsidRPr="00584F41">
        <w:rPr>
          <w:rFonts w:ascii="Times New Roman" w:hAnsi="Times New Roman" w:cs="Times New Roman"/>
          <w:sz w:val="26"/>
          <w:szCs w:val="26"/>
        </w:rPr>
        <w:t xml:space="preserve"> целевым использованием иных межбюджетных трансфертов осуществляют  главный распорядитель бюджетных средств, предоставивший  иные межбюджетные трансферты, и </w:t>
      </w:r>
      <w:r w:rsidRPr="00584F41">
        <w:rPr>
          <w:rFonts w:ascii="Times New Roman" w:hAnsi="Times New Roman" w:cs="Times New Roman"/>
          <w:bCs/>
          <w:sz w:val="26"/>
          <w:szCs w:val="26"/>
        </w:rPr>
        <w:t>органы муниципального финансового контроля в порядке, установленном бюджетным законодательством Российской Федерации.</w:t>
      </w:r>
    </w:p>
    <w:p w:rsidR="00584F41" w:rsidRPr="00584F41" w:rsidRDefault="00584F41" w:rsidP="00584F41">
      <w:pPr>
        <w:autoSpaceDE w:val="0"/>
        <w:autoSpaceDN w:val="0"/>
        <w:adjustRightInd w:val="0"/>
        <w:spacing w:after="0" w:line="240" w:lineRule="auto"/>
        <w:ind w:firstLine="709"/>
        <w:jc w:val="both"/>
        <w:rPr>
          <w:rFonts w:ascii="Times New Roman" w:hAnsi="Times New Roman" w:cs="Times New Roman"/>
          <w:bCs/>
          <w:sz w:val="26"/>
          <w:szCs w:val="26"/>
        </w:rPr>
      </w:pPr>
      <w:r w:rsidRPr="00584F41">
        <w:rPr>
          <w:rFonts w:ascii="Times New Roman" w:hAnsi="Times New Roman" w:cs="Times New Roman"/>
          <w:bCs/>
          <w:sz w:val="26"/>
          <w:szCs w:val="26"/>
        </w:rPr>
        <w:t>11. Бюджетные меры принуждения к получателям иных межбюджетных трансфертов, совершившим бюджетные нарушения, применяются в порядке и по основаниям, установленным бюджетным законодательством Российской Федерации.</w:t>
      </w:r>
    </w:p>
    <w:p w:rsidR="00584F41" w:rsidRDefault="00584F41" w:rsidP="00584F41">
      <w:pPr>
        <w:autoSpaceDE w:val="0"/>
        <w:autoSpaceDN w:val="0"/>
        <w:adjustRightInd w:val="0"/>
        <w:spacing w:after="0"/>
        <w:jc w:val="both"/>
      </w:pPr>
    </w:p>
    <w:p w:rsidR="00584F41" w:rsidRDefault="00584F41" w:rsidP="00584F41">
      <w:pPr>
        <w:autoSpaceDE w:val="0"/>
        <w:autoSpaceDN w:val="0"/>
        <w:adjustRightInd w:val="0"/>
        <w:jc w:val="both"/>
      </w:pPr>
    </w:p>
    <w:p w:rsidR="00584F41" w:rsidRDefault="00584F41" w:rsidP="00584F41">
      <w:pPr>
        <w:autoSpaceDE w:val="0"/>
        <w:autoSpaceDN w:val="0"/>
        <w:adjustRightInd w:val="0"/>
        <w:jc w:val="both"/>
      </w:pPr>
    </w:p>
    <w:p w:rsidR="00584F41" w:rsidRDefault="00584F41" w:rsidP="00584F41"/>
    <w:p w:rsidR="00584F41" w:rsidRDefault="00584F41" w:rsidP="00584F41"/>
    <w:p w:rsidR="00584F41" w:rsidRDefault="00584F41" w:rsidP="00584F41"/>
    <w:p w:rsidR="00584F41" w:rsidRDefault="00584F41" w:rsidP="00584F41"/>
    <w:p w:rsidR="00584F41" w:rsidRDefault="00584F41" w:rsidP="00584F41"/>
    <w:p w:rsidR="00584F41" w:rsidRDefault="00584F41" w:rsidP="00584F41"/>
    <w:p w:rsidR="007E113B" w:rsidRPr="00876419" w:rsidRDefault="007E113B" w:rsidP="00876419">
      <w:pPr>
        <w:widowControl w:val="0"/>
        <w:autoSpaceDE w:val="0"/>
        <w:autoSpaceDN w:val="0"/>
        <w:adjustRightInd w:val="0"/>
        <w:spacing w:after="0" w:line="240" w:lineRule="auto"/>
        <w:contextualSpacing/>
        <w:jc w:val="both"/>
        <w:outlineLvl w:val="1"/>
        <w:rPr>
          <w:rFonts w:ascii="Times New Roman" w:hAnsi="Times New Roman" w:cs="Times New Roman"/>
          <w:color w:val="000000"/>
          <w:sz w:val="26"/>
          <w:szCs w:val="26"/>
        </w:rPr>
      </w:pPr>
    </w:p>
    <w:p w:rsidR="007E113B" w:rsidRPr="00876419" w:rsidRDefault="007E113B" w:rsidP="00876419">
      <w:pPr>
        <w:widowControl w:val="0"/>
        <w:autoSpaceDE w:val="0"/>
        <w:autoSpaceDN w:val="0"/>
        <w:adjustRightInd w:val="0"/>
        <w:spacing w:after="0" w:line="240" w:lineRule="auto"/>
        <w:contextualSpacing/>
        <w:jc w:val="both"/>
        <w:outlineLvl w:val="1"/>
        <w:rPr>
          <w:rFonts w:ascii="Times New Roman" w:hAnsi="Times New Roman" w:cs="Times New Roman"/>
          <w:color w:val="000000"/>
          <w:sz w:val="26"/>
          <w:szCs w:val="26"/>
        </w:rPr>
      </w:pPr>
    </w:p>
    <w:p w:rsidR="007E113B" w:rsidRPr="00876419" w:rsidRDefault="007E113B" w:rsidP="00876419">
      <w:pPr>
        <w:widowControl w:val="0"/>
        <w:autoSpaceDE w:val="0"/>
        <w:autoSpaceDN w:val="0"/>
        <w:adjustRightInd w:val="0"/>
        <w:spacing w:after="0" w:line="240" w:lineRule="auto"/>
        <w:contextualSpacing/>
        <w:jc w:val="both"/>
        <w:outlineLvl w:val="1"/>
        <w:rPr>
          <w:rFonts w:ascii="Times New Roman" w:hAnsi="Times New Roman" w:cs="Times New Roman"/>
          <w:color w:val="000000"/>
          <w:sz w:val="26"/>
          <w:szCs w:val="26"/>
        </w:rPr>
      </w:pPr>
    </w:p>
    <w:p w:rsidR="007E113B" w:rsidRDefault="007E113B" w:rsidP="00876419">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7E113B" w:rsidRDefault="007E113B"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7E113B" w:rsidRDefault="007E113B"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7E113B" w:rsidRDefault="007E113B"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7E113B" w:rsidRDefault="007E113B"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017F8C" w:rsidRDefault="00017F8C" w:rsidP="00017F8C">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294718" w:rsidRPr="00294718" w:rsidRDefault="00294718" w:rsidP="00B935FE">
      <w:pPr>
        <w:widowControl w:val="0"/>
        <w:autoSpaceDE w:val="0"/>
        <w:autoSpaceDN w:val="0"/>
        <w:adjustRightInd w:val="0"/>
        <w:spacing w:after="0" w:line="240" w:lineRule="auto"/>
        <w:contextualSpacing/>
        <w:jc w:val="right"/>
        <w:outlineLvl w:val="1"/>
        <w:rPr>
          <w:rFonts w:ascii="Times New Roman" w:hAnsi="Times New Roman" w:cs="Times New Roman"/>
          <w:sz w:val="24"/>
          <w:szCs w:val="24"/>
        </w:rPr>
      </w:pPr>
    </w:p>
    <w:sectPr w:rsidR="00294718" w:rsidRPr="00294718" w:rsidSect="00876419">
      <w:pgSz w:w="11906" w:h="16838"/>
      <w:pgMar w:top="1134" w:right="851"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C6456"/>
    <w:multiLevelType w:val="hybridMultilevel"/>
    <w:tmpl w:val="AD066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59039F"/>
    <w:multiLevelType w:val="hybridMultilevel"/>
    <w:tmpl w:val="E1B2248E"/>
    <w:lvl w:ilvl="0" w:tplc="54743FE0">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3">
    <w:nsid w:val="725F06D1"/>
    <w:multiLevelType w:val="hybridMultilevel"/>
    <w:tmpl w:val="2B9A3972"/>
    <w:lvl w:ilvl="0" w:tplc="33E08DEC">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8605B4B"/>
    <w:multiLevelType w:val="multilevel"/>
    <w:tmpl w:val="57D05E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7FAB1AE0"/>
    <w:multiLevelType w:val="hybridMultilevel"/>
    <w:tmpl w:val="EA009192"/>
    <w:lvl w:ilvl="0" w:tplc="09660F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2779"/>
    <w:rsid w:val="00005D33"/>
    <w:rsid w:val="00013CAD"/>
    <w:rsid w:val="00017F8C"/>
    <w:rsid w:val="00051AC1"/>
    <w:rsid w:val="0009345A"/>
    <w:rsid w:val="00094BDD"/>
    <w:rsid w:val="000958AE"/>
    <w:rsid w:val="000B564A"/>
    <w:rsid w:val="00115D77"/>
    <w:rsid w:val="0016512C"/>
    <w:rsid w:val="001D1402"/>
    <w:rsid w:val="001E5D1A"/>
    <w:rsid w:val="00214E36"/>
    <w:rsid w:val="0022700B"/>
    <w:rsid w:val="00245118"/>
    <w:rsid w:val="00282313"/>
    <w:rsid w:val="00294718"/>
    <w:rsid w:val="00317359"/>
    <w:rsid w:val="00332FC1"/>
    <w:rsid w:val="003E178F"/>
    <w:rsid w:val="003E26C6"/>
    <w:rsid w:val="0043457E"/>
    <w:rsid w:val="00471EEC"/>
    <w:rsid w:val="00491ACD"/>
    <w:rsid w:val="004B7C75"/>
    <w:rsid w:val="004D75D9"/>
    <w:rsid w:val="005007A2"/>
    <w:rsid w:val="00516EDE"/>
    <w:rsid w:val="00582779"/>
    <w:rsid w:val="005837CB"/>
    <w:rsid w:val="00584F41"/>
    <w:rsid w:val="005C1982"/>
    <w:rsid w:val="005C7E0A"/>
    <w:rsid w:val="00612FDD"/>
    <w:rsid w:val="00647D55"/>
    <w:rsid w:val="00651BFD"/>
    <w:rsid w:val="00652DEE"/>
    <w:rsid w:val="006A42BC"/>
    <w:rsid w:val="006E6764"/>
    <w:rsid w:val="00787160"/>
    <w:rsid w:val="007A118A"/>
    <w:rsid w:val="007B4ABD"/>
    <w:rsid w:val="007E113B"/>
    <w:rsid w:val="008141E6"/>
    <w:rsid w:val="00833D0F"/>
    <w:rsid w:val="00876419"/>
    <w:rsid w:val="009564FA"/>
    <w:rsid w:val="00981175"/>
    <w:rsid w:val="009C5102"/>
    <w:rsid w:val="009D6470"/>
    <w:rsid w:val="009E493F"/>
    <w:rsid w:val="009F5A55"/>
    <w:rsid w:val="00A04138"/>
    <w:rsid w:val="00A1287E"/>
    <w:rsid w:val="00A331E4"/>
    <w:rsid w:val="00A4454B"/>
    <w:rsid w:val="00B02233"/>
    <w:rsid w:val="00B036AE"/>
    <w:rsid w:val="00B46E99"/>
    <w:rsid w:val="00B62CA0"/>
    <w:rsid w:val="00B834A3"/>
    <w:rsid w:val="00B935FE"/>
    <w:rsid w:val="00BC6ACD"/>
    <w:rsid w:val="00BD1CD4"/>
    <w:rsid w:val="00C23310"/>
    <w:rsid w:val="00C26438"/>
    <w:rsid w:val="00C40AAC"/>
    <w:rsid w:val="00C533A4"/>
    <w:rsid w:val="00C65629"/>
    <w:rsid w:val="00C82CD3"/>
    <w:rsid w:val="00CA14EE"/>
    <w:rsid w:val="00CA2249"/>
    <w:rsid w:val="00CB7FED"/>
    <w:rsid w:val="00D14D98"/>
    <w:rsid w:val="00D16347"/>
    <w:rsid w:val="00D51210"/>
    <w:rsid w:val="00D707BF"/>
    <w:rsid w:val="00D82275"/>
    <w:rsid w:val="00D910A6"/>
    <w:rsid w:val="00DA648E"/>
    <w:rsid w:val="00E00AB9"/>
    <w:rsid w:val="00E017DB"/>
    <w:rsid w:val="00E75E56"/>
    <w:rsid w:val="00EC5B43"/>
    <w:rsid w:val="00F3008E"/>
    <w:rsid w:val="00F37A63"/>
    <w:rsid w:val="00F60227"/>
    <w:rsid w:val="00F875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77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582779"/>
    <w:pPr>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82779"/>
    <w:pPr>
      <w:ind w:left="720"/>
      <w:contextualSpacing/>
    </w:pPr>
  </w:style>
  <w:style w:type="paragraph" w:styleId="a4">
    <w:name w:val="Body Text"/>
    <w:basedOn w:val="a"/>
    <w:link w:val="1"/>
    <w:uiPriority w:val="99"/>
    <w:semiHidden/>
    <w:unhideWhenUsed/>
    <w:rsid w:val="005C7E0A"/>
    <w:pPr>
      <w:shd w:val="clear" w:color="auto" w:fill="FFFFFF"/>
      <w:spacing w:after="0" w:line="446" w:lineRule="exact"/>
      <w:jc w:val="both"/>
    </w:pPr>
    <w:rPr>
      <w:rFonts w:ascii="Times New Roman" w:eastAsia="Arial Unicode MS" w:hAnsi="Times New Roman" w:cs="Times New Roman"/>
      <w:sz w:val="24"/>
      <w:szCs w:val="24"/>
    </w:rPr>
  </w:style>
  <w:style w:type="character" w:customStyle="1" w:styleId="1">
    <w:name w:val="Основной текст Знак1"/>
    <w:basedOn w:val="a0"/>
    <w:link w:val="a4"/>
    <w:uiPriority w:val="99"/>
    <w:semiHidden/>
    <w:locked/>
    <w:rsid w:val="005C7E0A"/>
    <w:rPr>
      <w:rFonts w:ascii="Times New Roman" w:eastAsia="Arial Unicode MS" w:hAnsi="Times New Roman" w:cs="Times New Roman"/>
      <w:sz w:val="24"/>
      <w:szCs w:val="24"/>
      <w:shd w:val="clear" w:color="auto" w:fill="FFFFFF"/>
      <w:lang w:eastAsia="ru-RU"/>
    </w:rPr>
  </w:style>
  <w:style w:type="character" w:customStyle="1" w:styleId="a5">
    <w:name w:val="Основной текст Знак"/>
    <w:basedOn w:val="a0"/>
    <w:link w:val="a4"/>
    <w:uiPriority w:val="99"/>
    <w:semiHidden/>
    <w:rsid w:val="005C7E0A"/>
    <w:rPr>
      <w:rFonts w:eastAsiaTheme="minorEastAsia"/>
      <w:lang w:eastAsia="ru-RU"/>
    </w:rPr>
  </w:style>
  <w:style w:type="paragraph" w:customStyle="1" w:styleId="ConsPlusNonformat">
    <w:name w:val="ConsPlusNonformat"/>
    <w:rsid w:val="005C7E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basedOn w:val="a"/>
    <w:rsid w:val="005C7E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fo1">
    <w:name w:val="spfo1"/>
    <w:basedOn w:val="a0"/>
    <w:rsid w:val="005C7E0A"/>
  </w:style>
  <w:style w:type="character" w:customStyle="1" w:styleId="a6">
    <w:name w:val="Основной текст_"/>
    <w:basedOn w:val="a0"/>
    <w:link w:val="5"/>
    <w:locked/>
    <w:rsid w:val="007E113B"/>
    <w:rPr>
      <w:rFonts w:ascii="Times New Roman" w:hAnsi="Times New Roman" w:cs="Times New Roman"/>
      <w:sz w:val="27"/>
      <w:szCs w:val="27"/>
      <w:shd w:val="clear" w:color="auto" w:fill="FFFFFF"/>
    </w:rPr>
  </w:style>
  <w:style w:type="paragraph" w:customStyle="1" w:styleId="5">
    <w:name w:val="Основной текст5"/>
    <w:basedOn w:val="a"/>
    <w:link w:val="a6"/>
    <w:rsid w:val="007E113B"/>
    <w:pPr>
      <w:shd w:val="clear" w:color="auto" w:fill="FFFFFF"/>
      <w:spacing w:before="360" w:after="240" w:line="240" w:lineRule="atLeast"/>
      <w:jc w:val="center"/>
    </w:pPr>
    <w:rPr>
      <w:rFonts w:ascii="Times New Roman" w:eastAsiaTheme="minorHAnsi" w:hAnsi="Times New Roman" w:cs="Times New Roman"/>
      <w:sz w:val="27"/>
      <w:szCs w:val="27"/>
      <w:lang w:eastAsia="en-US"/>
    </w:rPr>
  </w:style>
  <w:style w:type="paragraph" w:styleId="2">
    <w:name w:val="Body Text Indent 2"/>
    <w:basedOn w:val="a"/>
    <w:link w:val="20"/>
    <w:uiPriority w:val="99"/>
    <w:semiHidden/>
    <w:unhideWhenUsed/>
    <w:rsid w:val="007E113B"/>
    <w:pPr>
      <w:spacing w:after="120" w:line="480" w:lineRule="auto"/>
      <w:ind w:left="283"/>
    </w:pPr>
  </w:style>
  <w:style w:type="character" w:customStyle="1" w:styleId="20">
    <w:name w:val="Основной текст с отступом 2 Знак"/>
    <w:basedOn w:val="a0"/>
    <w:link w:val="2"/>
    <w:uiPriority w:val="99"/>
    <w:semiHidden/>
    <w:rsid w:val="007E113B"/>
    <w:rPr>
      <w:rFonts w:eastAsiaTheme="minorEastAsia"/>
      <w:lang w:eastAsia="ru-RU"/>
    </w:rPr>
  </w:style>
  <w:style w:type="paragraph" w:customStyle="1" w:styleId="Default">
    <w:name w:val="Default"/>
    <w:rsid w:val="007E113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link w:val="ConsPlusNormal0"/>
    <w:rsid w:val="00584F41"/>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84F4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6</Pages>
  <Words>2074</Words>
  <Characters>11824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Селиванова Оксана Юрьевна2</dc:creator>
  <cp:keywords/>
  <dc:description/>
  <cp:lastModifiedBy>РайАдм - Селиванова Оксана Юрьевна2</cp:lastModifiedBy>
  <cp:revision>41</cp:revision>
  <cp:lastPrinted>2021-03-17T12:29:00Z</cp:lastPrinted>
  <dcterms:created xsi:type="dcterms:W3CDTF">2020-03-31T09:33:00Z</dcterms:created>
  <dcterms:modified xsi:type="dcterms:W3CDTF">2021-03-19T07:23:00Z</dcterms:modified>
</cp:coreProperties>
</file>